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4F" w:rsidRDefault="001B1C12" w:rsidP="001B1C12">
      <w:pPr>
        <w:spacing w:line="360" w:lineRule="auto"/>
        <w:jc w:val="both"/>
        <w:rPr>
          <w:color w:val="000000"/>
          <w:sz w:val="26"/>
          <w:lang w:val="en-US"/>
        </w:rPr>
      </w:pPr>
      <w:r>
        <w:rPr>
          <w:color w:val="000000"/>
          <w:sz w:val="26"/>
          <w:lang w:val="en-US"/>
        </w:rPr>
        <w:t>NỘI DUNG BÀI</w:t>
      </w:r>
      <w:r w:rsidR="00F9484F">
        <w:rPr>
          <w:color w:val="000000"/>
          <w:sz w:val="26"/>
          <w:lang w:val="en-US"/>
        </w:rPr>
        <w:t xml:space="preserve"> 13</w:t>
      </w:r>
      <w:r>
        <w:rPr>
          <w:color w:val="000000"/>
          <w:sz w:val="26"/>
          <w:lang w:val="en-US"/>
        </w:rPr>
        <w:t xml:space="preserve">: </w:t>
      </w:r>
    </w:p>
    <w:p w:rsidR="001B1C12" w:rsidRPr="00F9484F" w:rsidRDefault="001B1C12" w:rsidP="00F9484F">
      <w:pPr>
        <w:spacing w:line="360" w:lineRule="auto"/>
        <w:jc w:val="center"/>
        <w:rPr>
          <w:b/>
          <w:color w:val="000000"/>
          <w:sz w:val="26"/>
          <w:lang w:val="en-US"/>
        </w:rPr>
      </w:pPr>
      <w:r w:rsidRPr="00F9484F">
        <w:rPr>
          <w:b/>
          <w:color w:val="000000"/>
          <w:sz w:val="26"/>
          <w:lang w:val="en-US"/>
        </w:rPr>
        <w:t>QUYỀN ĐƯỢC B</w:t>
      </w:r>
      <w:r w:rsidR="00F9484F">
        <w:rPr>
          <w:b/>
          <w:color w:val="000000"/>
          <w:sz w:val="26"/>
          <w:lang w:val="en-US"/>
        </w:rPr>
        <w:t>ẢO VỆ, CHĂM SÓC VÀ GIÁO DỤC CỦA</w:t>
      </w:r>
      <w:r w:rsidRPr="00F9484F">
        <w:rPr>
          <w:b/>
          <w:color w:val="000000"/>
          <w:sz w:val="26"/>
          <w:lang w:val="en-US"/>
        </w:rPr>
        <w:t xml:space="preserve"> TRẺ EM VIỆT NAM</w:t>
      </w:r>
    </w:p>
    <w:p w:rsidR="001B1C12" w:rsidRDefault="001B1C12" w:rsidP="001B1C12">
      <w:pPr>
        <w:spacing w:line="360" w:lineRule="auto"/>
        <w:jc w:val="both"/>
        <w:rPr>
          <w:b/>
          <w:color w:val="000000"/>
          <w:sz w:val="26"/>
          <w:lang w:val="en-US"/>
        </w:rPr>
      </w:pPr>
      <w:r>
        <w:rPr>
          <w:b/>
          <w:color w:val="000000"/>
          <w:sz w:val="26"/>
          <w:lang w:val="en-US"/>
        </w:rPr>
        <w:t>I. KIẾN THỨC TRỌNG TÂM</w:t>
      </w:r>
    </w:p>
    <w:p w:rsidR="001B1C12" w:rsidRDefault="001B1C12" w:rsidP="001B1C12">
      <w:pPr>
        <w:spacing w:line="360" w:lineRule="auto"/>
        <w:jc w:val="both"/>
        <w:rPr>
          <w:b/>
          <w:color w:val="000000"/>
          <w:sz w:val="26"/>
          <w:lang w:val="en-US"/>
        </w:rPr>
      </w:pPr>
      <w:r>
        <w:rPr>
          <w:b/>
          <w:color w:val="000000"/>
          <w:sz w:val="26"/>
          <w:lang w:val="vi-VN"/>
        </w:rPr>
        <w:t>1.</w:t>
      </w:r>
      <w:r w:rsidRPr="001B1C12">
        <w:rPr>
          <w:b/>
          <w:color w:val="000000"/>
          <w:sz w:val="26"/>
          <w:u w:val="single"/>
          <w:lang w:val="vi-VN"/>
        </w:rPr>
        <w:t>Thế nào là</w:t>
      </w:r>
      <w:r>
        <w:rPr>
          <w:b/>
          <w:color w:val="000000"/>
          <w:sz w:val="26"/>
          <w:u w:val="single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quyền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được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bảo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vệ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 xml:space="preserve"> ,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quyền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được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chăm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sóc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 xml:space="preserve">,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quyền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được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giáo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u w:val="single"/>
          <w:lang w:val="en-US"/>
        </w:rPr>
        <w:t>dục</w:t>
      </w:r>
      <w:proofErr w:type="spellEnd"/>
      <w:r w:rsidRPr="001B1C12">
        <w:rPr>
          <w:b/>
          <w:color w:val="000000"/>
          <w:sz w:val="26"/>
          <w:u w:val="single"/>
          <w:lang w:val="en-US"/>
        </w:rPr>
        <w:t>.</w:t>
      </w:r>
    </w:p>
    <w:p w:rsidR="001B1C12" w:rsidRPr="001B1C12" w:rsidRDefault="001B1C12" w:rsidP="001B1C12">
      <w:pPr>
        <w:spacing w:line="360" w:lineRule="auto"/>
        <w:jc w:val="both"/>
        <w:rPr>
          <w:b/>
          <w:color w:val="000000"/>
          <w:sz w:val="26"/>
          <w:lang w:val="en-US"/>
        </w:rPr>
      </w:pPr>
      <w:r>
        <w:rPr>
          <w:b/>
          <w:color w:val="000000"/>
          <w:sz w:val="26"/>
          <w:lang w:val="en-US"/>
        </w:rPr>
        <w:t xml:space="preserve">a. </w:t>
      </w:r>
      <w:proofErr w:type="spellStart"/>
      <w:r>
        <w:rPr>
          <w:b/>
          <w:color w:val="000000"/>
          <w:sz w:val="26"/>
          <w:lang w:val="en-US"/>
        </w:rPr>
        <w:t>Quyền</w:t>
      </w:r>
      <w:proofErr w:type="spellEnd"/>
      <w:r>
        <w:rPr>
          <w:b/>
          <w:color w:val="000000"/>
          <w:sz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lang w:val="en-US"/>
        </w:rPr>
        <w:t>được</w:t>
      </w:r>
      <w:proofErr w:type="spellEnd"/>
      <w:r>
        <w:rPr>
          <w:b/>
          <w:color w:val="000000"/>
          <w:sz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lang w:val="en-US"/>
        </w:rPr>
        <w:t>bảo</w:t>
      </w:r>
      <w:proofErr w:type="spellEnd"/>
      <w:r>
        <w:rPr>
          <w:b/>
          <w:color w:val="000000"/>
          <w:sz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lang w:val="en-US"/>
        </w:rPr>
        <w:t>vệ</w:t>
      </w:r>
      <w:proofErr w:type="spellEnd"/>
    </w:p>
    <w:p w:rsidR="00000000" w:rsidRPr="001B1C12" w:rsidRDefault="004F03ED" w:rsidP="001B1C12">
      <w:pPr>
        <w:numPr>
          <w:ilvl w:val="0"/>
          <w:numId w:val="6"/>
        </w:numPr>
        <w:spacing w:line="360" w:lineRule="auto"/>
        <w:jc w:val="both"/>
        <w:rPr>
          <w:color w:val="000000"/>
          <w:sz w:val="26"/>
          <w:lang w:val="en-US"/>
        </w:rPr>
      </w:pPr>
      <w:proofErr w:type="spellStart"/>
      <w:r w:rsidRPr="001B1C12">
        <w:rPr>
          <w:color w:val="000000"/>
          <w:sz w:val="26"/>
          <w:lang w:val="en-US"/>
        </w:rPr>
        <w:t>Được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cấp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giấy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khai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sinh</w:t>
      </w:r>
      <w:proofErr w:type="spellEnd"/>
      <w:r w:rsidRPr="001B1C12">
        <w:rPr>
          <w:color w:val="000000"/>
          <w:sz w:val="26"/>
          <w:lang w:val="en-US"/>
        </w:rPr>
        <w:t xml:space="preserve">; </w:t>
      </w:r>
      <w:proofErr w:type="spellStart"/>
      <w:r w:rsidRPr="001B1C12">
        <w:rPr>
          <w:color w:val="000000"/>
          <w:sz w:val="26"/>
          <w:lang w:val="en-US"/>
        </w:rPr>
        <w:t>được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có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quốc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tịch</w:t>
      </w:r>
      <w:proofErr w:type="spellEnd"/>
      <w:r w:rsidRPr="001B1C12">
        <w:rPr>
          <w:color w:val="000000"/>
          <w:sz w:val="26"/>
          <w:lang w:val="en-US"/>
        </w:rPr>
        <w:t>.</w:t>
      </w:r>
    </w:p>
    <w:p w:rsidR="001B1C12" w:rsidRDefault="004F03ED" w:rsidP="001B1C12">
      <w:pPr>
        <w:numPr>
          <w:ilvl w:val="0"/>
          <w:numId w:val="6"/>
        </w:numPr>
        <w:spacing w:line="360" w:lineRule="auto"/>
        <w:jc w:val="both"/>
        <w:rPr>
          <w:color w:val="000000"/>
          <w:sz w:val="26"/>
          <w:lang w:val="en-US"/>
        </w:rPr>
      </w:pPr>
      <w:proofErr w:type="spellStart"/>
      <w:r w:rsidRPr="001B1C12">
        <w:rPr>
          <w:color w:val="000000"/>
          <w:sz w:val="26"/>
          <w:lang w:val="en-US"/>
        </w:rPr>
        <w:t>Được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tôn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trọng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bảo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vệ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tính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mạng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thân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thể</w:t>
      </w:r>
      <w:proofErr w:type="gramStart"/>
      <w:r w:rsidRPr="001B1C12">
        <w:rPr>
          <w:color w:val="000000"/>
          <w:sz w:val="26"/>
          <w:lang w:val="en-US"/>
        </w:rPr>
        <w:t>,nhân</w:t>
      </w:r>
      <w:proofErr w:type="spellEnd"/>
      <w:proofErr w:type="gram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phẩm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danh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dự</w:t>
      </w:r>
      <w:proofErr w:type="spellEnd"/>
      <w:r w:rsidRPr="001B1C12">
        <w:rPr>
          <w:color w:val="000000"/>
          <w:sz w:val="26"/>
          <w:lang w:val="en-US"/>
        </w:rPr>
        <w:t>.</w:t>
      </w:r>
    </w:p>
    <w:p w:rsidR="001B1C12" w:rsidRDefault="001B1C12" w:rsidP="001B1C12">
      <w:pPr>
        <w:spacing w:line="360" w:lineRule="auto"/>
        <w:jc w:val="both"/>
        <w:rPr>
          <w:b/>
          <w:color w:val="000000"/>
          <w:sz w:val="26"/>
          <w:lang w:val="en-US"/>
        </w:rPr>
      </w:pPr>
      <w:r w:rsidRPr="001B1C12">
        <w:rPr>
          <w:b/>
          <w:color w:val="000000"/>
          <w:sz w:val="26"/>
          <w:lang w:val="en-US"/>
        </w:rPr>
        <w:t xml:space="preserve">b. </w:t>
      </w:r>
      <w:proofErr w:type="spellStart"/>
      <w:r w:rsidRPr="001B1C12">
        <w:rPr>
          <w:b/>
          <w:color w:val="000000"/>
          <w:sz w:val="26"/>
          <w:lang w:val="en-US"/>
        </w:rPr>
        <w:t>Quyền</w:t>
      </w:r>
      <w:proofErr w:type="spellEnd"/>
      <w:r w:rsidRPr="001B1C12">
        <w:rPr>
          <w:b/>
          <w:color w:val="000000"/>
          <w:sz w:val="26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lang w:val="en-US"/>
        </w:rPr>
        <w:t>được</w:t>
      </w:r>
      <w:proofErr w:type="spellEnd"/>
      <w:r w:rsidRPr="001B1C12">
        <w:rPr>
          <w:b/>
          <w:color w:val="000000"/>
          <w:sz w:val="26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lang w:val="en-US"/>
        </w:rPr>
        <w:t>chăm</w:t>
      </w:r>
      <w:proofErr w:type="spellEnd"/>
      <w:r w:rsidRPr="001B1C12">
        <w:rPr>
          <w:b/>
          <w:color w:val="000000"/>
          <w:sz w:val="26"/>
          <w:lang w:val="en-US"/>
        </w:rPr>
        <w:t xml:space="preserve"> </w:t>
      </w:r>
      <w:proofErr w:type="spellStart"/>
      <w:r w:rsidRPr="001B1C12">
        <w:rPr>
          <w:b/>
          <w:color w:val="000000"/>
          <w:sz w:val="26"/>
          <w:lang w:val="en-US"/>
        </w:rPr>
        <w:t>sóc</w:t>
      </w:r>
      <w:proofErr w:type="spellEnd"/>
    </w:p>
    <w:p w:rsidR="001B1C12" w:rsidRPr="001B1C12" w:rsidRDefault="001B1C12" w:rsidP="001B1C12">
      <w:pPr>
        <w:spacing w:line="360" w:lineRule="auto"/>
        <w:rPr>
          <w:color w:val="000000"/>
          <w:sz w:val="26"/>
          <w:lang w:val="en-US"/>
        </w:rPr>
      </w:pPr>
      <w:r w:rsidRPr="001B1C12">
        <w:rPr>
          <w:color w:val="000000"/>
          <w:sz w:val="26"/>
          <w:lang w:val="en-US"/>
        </w:rPr>
        <w:t xml:space="preserve">- </w:t>
      </w:r>
      <w:proofErr w:type="spellStart"/>
      <w:r w:rsidRPr="001B1C12">
        <w:rPr>
          <w:color w:val="000000"/>
          <w:sz w:val="26"/>
          <w:lang w:val="en-US"/>
        </w:rPr>
        <w:t>Trẻ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em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được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chăm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sóc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nuôi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dạy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để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phát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triển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được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bảo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vệ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sức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khỏe</w:t>
      </w:r>
      <w:proofErr w:type="spellEnd"/>
      <w:r w:rsidRPr="001B1C12">
        <w:rPr>
          <w:color w:val="000000"/>
          <w:sz w:val="26"/>
          <w:lang w:val="en-US"/>
        </w:rPr>
        <w:t>.</w:t>
      </w:r>
      <w:r w:rsidRPr="001B1C12">
        <w:rPr>
          <w:color w:val="000000"/>
          <w:sz w:val="26"/>
          <w:lang w:val="en-US"/>
        </w:rPr>
        <w:br/>
        <w:t xml:space="preserve">- </w:t>
      </w:r>
      <w:proofErr w:type="spellStart"/>
      <w:r w:rsidRPr="001B1C12">
        <w:rPr>
          <w:color w:val="000000"/>
          <w:sz w:val="26"/>
          <w:lang w:val="en-US"/>
        </w:rPr>
        <w:t>Được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sống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proofErr w:type="gramStart"/>
      <w:r w:rsidRPr="001B1C12">
        <w:rPr>
          <w:color w:val="000000"/>
          <w:sz w:val="26"/>
          <w:lang w:val="en-US"/>
        </w:rPr>
        <w:t>chung</w:t>
      </w:r>
      <w:proofErr w:type="spellEnd"/>
      <w:proofErr w:type="gram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với</w:t>
      </w:r>
      <w:proofErr w:type="spellEnd"/>
      <w:r w:rsidRPr="001B1C12">
        <w:rPr>
          <w:color w:val="000000"/>
          <w:sz w:val="26"/>
          <w:lang w:val="en-US"/>
        </w:rPr>
        <w:t xml:space="preserve"> cha </w:t>
      </w:r>
      <w:proofErr w:type="spellStart"/>
      <w:r w:rsidRPr="001B1C12">
        <w:rPr>
          <w:color w:val="000000"/>
          <w:sz w:val="26"/>
          <w:lang w:val="en-US"/>
        </w:rPr>
        <w:t>mẹ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và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được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hưởng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sự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chăm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sóc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của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các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thành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viên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trong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gia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đình</w:t>
      </w:r>
      <w:proofErr w:type="spellEnd"/>
      <w:r w:rsidRPr="001B1C12">
        <w:rPr>
          <w:color w:val="000000"/>
          <w:sz w:val="26"/>
          <w:lang w:val="en-US"/>
        </w:rPr>
        <w:t>.</w:t>
      </w:r>
      <w:r w:rsidRPr="001B1C12">
        <w:rPr>
          <w:color w:val="000000"/>
          <w:sz w:val="26"/>
          <w:lang w:val="en-US"/>
        </w:rPr>
        <w:br/>
        <w:t xml:space="preserve">- </w:t>
      </w:r>
      <w:proofErr w:type="spellStart"/>
      <w:r w:rsidRPr="001B1C12">
        <w:rPr>
          <w:color w:val="000000"/>
          <w:sz w:val="26"/>
          <w:lang w:val="en-US"/>
        </w:rPr>
        <w:t>Trẻ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em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tàn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tật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khuyết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tật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được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Nhà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nước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và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xã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hội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giúp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đỡ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trong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việc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điều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trị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và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phục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hồi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chức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năng</w:t>
      </w:r>
      <w:proofErr w:type="spellEnd"/>
      <w:r w:rsidRPr="001B1C12">
        <w:rPr>
          <w:color w:val="000000"/>
          <w:sz w:val="26"/>
          <w:lang w:val="en-US"/>
        </w:rPr>
        <w:t>.</w:t>
      </w:r>
      <w:r w:rsidRPr="001B1C12">
        <w:rPr>
          <w:color w:val="000000"/>
          <w:sz w:val="26"/>
          <w:lang w:val="en-US"/>
        </w:rPr>
        <w:br/>
        <w:t xml:space="preserve">- </w:t>
      </w:r>
      <w:proofErr w:type="spellStart"/>
      <w:r w:rsidRPr="001B1C12">
        <w:rPr>
          <w:color w:val="000000"/>
          <w:sz w:val="26"/>
          <w:lang w:val="en-US"/>
        </w:rPr>
        <w:t>Trẻ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em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không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có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nơi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nương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tựa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được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Nhà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nước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xã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hội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tổ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chức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chăm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sóc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nuôi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dạy</w:t>
      </w:r>
      <w:proofErr w:type="spellEnd"/>
      <w:r w:rsidRPr="001B1C12">
        <w:rPr>
          <w:color w:val="000000"/>
          <w:sz w:val="26"/>
          <w:lang w:val="en-US"/>
        </w:rPr>
        <w:t>.</w:t>
      </w:r>
    </w:p>
    <w:p w:rsidR="001B1C12" w:rsidRPr="001B1C12" w:rsidRDefault="001B1C12" w:rsidP="001B1C12">
      <w:pPr>
        <w:spacing w:line="360" w:lineRule="auto"/>
        <w:jc w:val="both"/>
        <w:rPr>
          <w:b/>
          <w:color w:val="000000"/>
          <w:sz w:val="26"/>
          <w:lang w:val="en-US"/>
        </w:rPr>
      </w:pPr>
      <w:r>
        <w:rPr>
          <w:b/>
          <w:color w:val="000000"/>
          <w:sz w:val="26"/>
          <w:lang w:val="en-US"/>
        </w:rPr>
        <w:t xml:space="preserve">c. </w:t>
      </w:r>
      <w:proofErr w:type="spellStart"/>
      <w:r>
        <w:rPr>
          <w:b/>
          <w:color w:val="000000"/>
          <w:sz w:val="26"/>
          <w:lang w:val="en-US"/>
        </w:rPr>
        <w:t>Quyền</w:t>
      </w:r>
      <w:proofErr w:type="spellEnd"/>
      <w:r>
        <w:rPr>
          <w:b/>
          <w:color w:val="000000"/>
          <w:sz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lang w:val="en-US"/>
        </w:rPr>
        <w:t>được</w:t>
      </w:r>
      <w:proofErr w:type="spellEnd"/>
      <w:r>
        <w:rPr>
          <w:b/>
          <w:color w:val="000000"/>
          <w:sz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lang w:val="en-US"/>
        </w:rPr>
        <w:t>giáo</w:t>
      </w:r>
      <w:proofErr w:type="spellEnd"/>
      <w:r>
        <w:rPr>
          <w:b/>
          <w:color w:val="000000"/>
          <w:sz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lang w:val="en-US"/>
        </w:rPr>
        <w:t>dục</w:t>
      </w:r>
      <w:proofErr w:type="spellEnd"/>
    </w:p>
    <w:p w:rsidR="00000000" w:rsidRPr="001B1C12" w:rsidRDefault="001B1C12" w:rsidP="001B1C12">
      <w:pPr>
        <w:spacing w:line="360" w:lineRule="auto"/>
        <w:jc w:val="both"/>
        <w:rPr>
          <w:color w:val="000000"/>
          <w:sz w:val="26"/>
          <w:lang w:val="en-US"/>
        </w:rPr>
      </w:pPr>
      <w:r>
        <w:rPr>
          <w:color w:val="000000"/>
          <w:sz w:val="26"/>
          <w:lang w:val="en-US"/>
        </w:rPr>
        <w:t xml:space="preserve">- </w:t>
      </w:r>
      <w:proofErr w:type="spellStart"/>
      <w:r w:rsidR="004F03ED" w:rsidRPr="001B1C12">
        <w:rPr>
          <w:color w:val="000000"/>
          <w:sz w:val="26"/>
          <w:lang w:val="en-US"/>
        </w:rPr>
        <w:t>Trẻ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được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học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tập</w:t>
      </w:r>
      <w:proofErr w:type="spellEnd"/>
      <w:r w:rsidR="004F03ED" w:rsidRPr="001B1C12">
        <w:rPr>
          <w:color w:val="000000"/>
          <w:sz w:val="26"/>
          <w:lang w:val="en-US"/>
        </w:rPr>
        <w:t xml:space="preserve">, </w:t>
      </w:r>
      <w:proofErr w:type="spellStart"/>
      <w:r w:rsidR="004F03ED" w:rsidRPr="001B1C12">
        <w:rPr>
          <w:color w:val="000000"/>
          <w:sz w:val="26"/>
          <w:lang w:val="en-US"/>
        </w:rPr>
        <w:t>được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dạy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học</w:t>
      </w:r>
      <w:proofErr w:type="spellEnd"/>
      <w:r w:rsidR="004F03ED" w:rsidRPr="001B1C12">
        <w:rPr>
          <w:color w:val="000000"/>
          <w:sz w:val="26"/>
          <w:lang w:val="en-US"/>
        </w:rPr>
        <w:t>.</w:t>
      </w:r>
    </w:p>
    <w:p w:rsidR="00000000" w:rsidRPr="001B1C12" w:rsidRDefault="001B1C12" w:rsidP="001B1C12">
      <w:pPr>
        <w:spacing w:line="360" w:lineRule="auto"/>
        <w:jc w:val="both"/>
        <w:rPr>
          <w:color w:val="000000"/>
          <w:sz w:val="26"/>
          <w:lang w:val="en-US"/>
        </w:rPr>
      </w:pPr>
      <w:proofErr w:type="gramStart"/>
      <w:r>
        <w:rPr>
          <w:color w:val="000000"/>
          <w:sz w:val="26"/>
          <w:lang w:val="en-US"/>
        </w:rPr>
        <w:t xml:space="preserve">- </w:t>
      </w:r>
      <w:proofErr w:type="spellStart"/>
      <w:r w:rsidR="004F03ED" w:rsidRPr="001B1C12">
        <w:rPr>
          <w:color w:val="000000"/>
          <w:sz w:val="26"/>
          <w:lang w:val="en-US"/>
        </w:rPr>
        <w:t>Được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vui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chơi</w:t>
      </w:r>
      <w:proofErr w:type="spellEnd"/>
      <w:r w:rsidR="004F03ED" w:rsidRPr="001B1C12">
        <w:rPr>
          <w:color w:val="000000"/>
          <w:sz w:val="26"/>
          <w:lang w:val="en-US"/>
        </w:rPr>
        <w:t xml:space="preserve">, </w:t>
      </w:r>
      <w:proofErr w:type="spellStart"/>
      <w:r w:rsidR="004F03ED" w:rsidRPr="001B1C12">
        <w:rPr>
          <w:color w:val="000000"/>
          <w:sz w:val="26"/>
          <w:lang w:val="en-US"/>
        </w:rPr>
        <w:t>tham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gia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các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hoạt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động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văn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hóa</w:t>
      </w:r>
      <w:proofErr w:type="spellEnd"/>
      <w:r w:rsidR="004F03ED" w:rsidRPr="001B1C12">
        <w:rPr>
          <w:color w:val="000000"/>
          <w:sz w:val="26"/>
          <w:lang w:val="en-US"/>
        </w:rPr>
        <w:t xml:space="preserve">, </w:t>
      </w:r>
      <w:proofErr w:type="spellStart"/>
      <w:r w:rsidR="004F03ED" w:rsidRPr="001B1C12">
        <w:rPr>
          <w:color w:val="000000"/>
          <w:sz w:val="26"/>
          <w:lang w:val="en-US"/>
        </w:rPr>
        <w:t>thể</w:t>
      </w:r>
      <w:proofErr w:type="spellEnd"/>
      <w:r w:rsidR="004F03ED" w:rsidRPr="001B1C12">
        <w:rPr>
          <w:color w:val="000000"/>
          <w:sz w:val="26"/>
          <w:lang w:val="en-US"/>
        </w:rPr>
        <w:t xml:space="preserve"> </w:t>
      </w:r>
      <w:proofErr w:type="spellStart"/>
      <w:r w:rsidR="004F03ED" w:rsidRPr="001B1C12">
        <w:rPr>
          <w:color w:val="000000"/>
          <w:sz w:val="26"/>
          <w:lang w:val="en-US"/>
        </w:rPr>
        <w:t>thao</w:t>
      </w:r>
      <w:proofErr w:type="spellEnd"/>
      <w:r w:rsidR="004F03ED" w:rsidRPr="001B1C12">
        <w:rPr>
          <w:color w:val="000000"/>
          <w:sz w:val="26"/>
          <w:lang w:val="en-US"/>
        </w:rPr>
        <w:t>.</w:t>
      </w:r>
      <w:proofErr w:type="gramEnd"/>
    </w:p>
    <w:p w:rsidR="001B1C12" w:rsidRDefault="001B1C12" w:rsidP="001B1C12">
      <w:pPr>
        <w:spacing w:line="360" w:lineRule="auto"/>
        <w:jc w:val="both"/>
        <w:rPr>
          <w:b/>
          <w:color w:val="000000"/>
          <w:sz w:val="26"/>
          <w:u w:val="single"/>
          <w:lang w:val="pt-BR"/>
        </w:rPr>
      </w:pPr>
      <w:r>
        <w:rPr>
          <w:b/>
          <w:color w:val="000000"/>
          <w:sz w:val="26"/>
          <w:lang w:val="pt-BR"/>
        </w:rPr>
        <w:t>2</w:t>
      </w:r>
      <w:r>
        <w:rPr>
          <w:b/>
          <w:color w:val="000000"/>
          <w:sz w:val="26"/>
          <w:u w:val="single"/>
          <w:lang w:val="pt-BR"/>
        </w:rPr>
        <w:t xml:space="preserve">. </w:t>
      </w:r>
      <w:r>
        <w:rPr>
          <w:b/>
          <w:color w:val="000000"/>
          <w:sz w:val="26"/>
          <w:u w:val="single"/>
          <w:lang w:val="pt-BR"/>
        </w:rPr>
        <w:t>Bổn phận của trẻ em</w:t>
      </w:r>
    </w:p>
    <w:p w:rsidR="001B1C12" w:rsidRPr="001B1C12" w:rsidRDefault="001B1C12" w:rsidP="001B1C12">
      <w:pPr>
        <w:spacing w:line="360" w:lineRule="auto"/>
        <w:rPr>
          <w:color w:val="000000"/>
          <w:sz w:val="26"/>
          <w:lang w:val="en-US"/>
        </w:rPr>
      </w:pPr>
      <w:r w:rsidRPr="001B1C12">
        <w:rPr>
          <w:color w:val="000000"/>
          <w:sz w:val="26"/>
          <w:lang w:val="en-US"/>
        </w:rPr>
        <w:t xml:space="preserve">- </w:t>
      </w:r>
      <w:proofErr w:type="spellStart"/>
      <w:r w:rsidRPr="001B1C12">
        <w:rPr>
          <w:color w:val="000000"/>
          <w:sz w:val="26"/>
          <w:lang w:val="en-US"/>
        </w:rPr>
        <w:t>Yêu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Tổ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quốc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có</w:t>
      </w:r>
      <w:proofErr w:type="spellEnd"/>
      <w:r w:rsidRPr="001B1C12">
        <w:rPr>
          <w:color w:val="000000"/>
          <w:sz w:val="26"/>
          <w:lang w:val="en-US"/>
        </w:rPr>
        <w:t xml:space="preserve"> ý </w:t>
      </w:r>
      <w:proofErr w:type="spellStart"/>
      <w:r w:rsidRPr="001B1C12">
        <w:rPr>
          <w:color w:val="000000"/>
          <w:sz w:val="26"/>
          <w:lang w:val="en-US"/>
        </w:rPr>
        <w:t>thức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xây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dựng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và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bảo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vệ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vệ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Tổ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quốc</w:t>
      </w:r>
      <w:proofErr w:type="spellEnd"/>
      <w:r w:rsidRPr="001B1C12">
        <w:rPr>
          <w:color w:val="000000"/>
          <w:sz w:val="26"/>
          <w:lang w:val="en-US"/>
        </w:rPr>
        <w:br/>
        <w:t xml:space="preserve">- </w:t>
      </w:r>
      <w:proofErr w:type="spellStart"/>
      <w:r w:rsidRPr="001B1C12">
        <w:rPr>
          <w:color w:val="000000"/>
          <w:sz w:val="26"/>
          <w:lang w:val="en-US"/>
        </w:rPr>
        <w:t>Tôn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trọng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pháp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luật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tôn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trọng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tài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sản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của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người</w:t>
      </w:r>
      <w:proofErr w:type="spellEnd"/>
      <w:r w:rsidRPr="001B1C12">
        <w:rPr>
          <w:color w:val="000000"/>
          <w:sz w:val="26"/>
          <w:lang w:val="en-US"/>
        </w:rPr>
        <w:br/>
        <w:t xml:space="preserve">- </w:t>
      </w:r>
      <w:proofErr w:type="spellStart"/>
      <w:r w:rsidRPr="001B1C12">
        <w:rPr>
          <w:color w:val="000000"/>
          <w:sz w:val="26"/>
          <w:lang w:val="en-US"/>
        </w:rPr>
        <w:t>Yêu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quý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kính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trọng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giúp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đỡ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ông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bà</w:t>
      </w:r>
      <w:proofErr w:type="spellEnd"/>
      <w:r w:rsidRPr="001B1C12">
        <w:rPr>
          <w:color w:val="000000"/>
          <w:sz w:val="26"/>
          <w:lang w:val="en-US"/>
        </w:rPr>
        <w:t xml:space="preserve">, cha </w:t>
      </w:r>
      <w:proofErr w:type="spellStart"/>
      <w:r w:rsidRPr="001B1C12">
        <w:rPr>
          <w:color w:val="000000"/>
          <w:sz w:val="26"/>
          <w:lang w:val="en-US"/>
        </w:rPr>
        <w:t>mẹ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lễ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phép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với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người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lớn</w:t>
      </w:r>
      <w:proofErr w:type="spellEnd"/>
      <w:r w:rsidRPr="001B1C12">
        <w:rPr>
          <w:color w:val="000000"/>
          <w:sz w:val="26"/>
          <w:lang w:val="en-US"/>
        </w:rPr>
        <w:br/>
        <w:t xml:space="preserve">- </w:t>
      </w:r>
      <w:proofErr w:type="spellStart"/>
      <w:r w:rsidRPr="001B1C12">
        <w:rPr>
          <w:color w:val="000000"/>
          <w:sz w:val="26"/>
          <w:lang w:val="en-US"/>
        </w:rPr>
        <w:t>Chăm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chỉ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học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tập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hoàn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thành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chương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trình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phổ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cập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giáo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dục</w:t>
      </w:r>
      <w:proofErr w:type="spellEnd"/>
      <w:r w:rsidRPr="001B1C12">
        <w:rPr>
          <w:color w:val="000000"/>
          <w:sz w:val="26"/>
          <w:lang w:val="en-US"/>
        </w:rPr>
        <w:br/>
        <w:t xml:space="preserve">- </w:t>
      </w:r>
      <w:proofErr w:type="spellStart"/>
      <w:r w:rsidRPr="001B1C12">
        <w:rPr>
          <w:color w:val="000000"/>
          <w:sz w:val="26"/>
          <w:lang w:val="en-US"/>
        </w:rPr>
        <w:t>Không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đánh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bạc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uống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rượu</w:t>
      </w:r>
      <w:proofErr w:type="spellEnd"/>
      <w:r w:rsidRPr="001B1C12">
        <w:rPr>
          <w:color w:val="000000"/>
          <w:sz w:val="26"/>
          <w:lang w:val="en-US"/>
        </w:rPr>
        <w:t xml:space="preserve">, </w:t>
      </w:r>
      <w:proofErr w:type="spellStart"/>
      <w:r w:rsidRPr="001B1C12">
        <w:rPr>
          <w:color w:val="000000"/>
          <w:sz w:val="26"/>
          <w:lang w:val="en-US"/>
        </w:rPr>
        <w:t>hút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thuốc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và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dùng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các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chất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kích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thích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có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hại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cho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sức</w:t>
      </w:r>
      <w:proofErr w:type="spellEnd"/>
      <w:r w:rsidRPr="001B1C12">
        <w:rPr>
          <w:color w:val="000000"/>
          <w:sz w:val="26"/>
          <w:lang w:val="en-US"/>
        </w:rPr>
        <w:t xml:space="preserve"> </w:t>
      </w:r>
      <w:proofErr w:type="spellStart"/>
      <w:r w:rsidRPr="001B1C12">
        <w:rPr>
          <w:color w:val="000000"/>
          <w:sz w:val="26"/>
          <w:lang w:val="en-US"/>
        </w:rPr>
        <w:t>khỏe</w:t>
      </w:r>
      <w:proofErr w:type="spellEnd"/>
    </w:p>
    <w:p w:rsidR="001B1C12" w:rsidRPr="008A50A4" w:rsidRDefault="008A50A4" w:rsidP="001B1C12">
      <w:pPr>
        <w:spacing w:line="360" w:lineRule="auto"/>
        <w:jc w:val="both"/>
        <w:rPr>
          <w:b/>
          <w:color w:val="000000"/>
          <w:sz w:val="26"/>
          <w:lang w:val="en-US"/>
        </w:rPr>
      </w:pPr>
      <w:r>
        <w:rPr>
          <w:b/>
          <w:color w:val="000000"/>
          <w:sz w:val="26"/>
          <w:lang w:val="pt-BR"/>
        </w:rPr>
        <w:t xml:space="preserve">3. </w:t>
      </w:r>
      <w:proofErr w:type="spellStart"/>
      <w:r w:rsidRPr="008A50A4">
        <w:rPr>
          <w:b/>
          <w:bCs/>
          <w:color w:val="000000"/>
          <w:sz w:val="26"/>
          <w:lang w:val="en-US"/>
        </w:rPr>
        <w:t>Trách</w:t>
      </w:r>
      <w:proofErr w:type="spellEnd"/>
      <w:r w:rsidRPr="008A50A4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8A50A4">
        <w:rPr>
          <w:b/>
          <w:bCs/>
          <w:color w:val="000000"/>
          <w:sz w:val="26"/>
          <w:lang w:val="en-US"/>
        </w:rPr>
        <w:t>nhiệm</w:t>
      </w:r>
      <w:proofErr w:type="spellEnd"/>
      <w:r w:rsidRPr="008A50A4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8A50A4">
        <w:rPr>
          <w:b/>
          <w:bCs/>
          <w:color w:val="000000"/>
          <w:sz w:val="26"/>
          <w:lang w:val="en-US"/>
        </w:rPr>
        <w:t>của</w:t>
      </w:r>
      <w:proofErr w:type="spellEnd"/>
      <w:r w:rsidRPr="008A50A4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8A50A4">
        <w:rPr>
          <w:b/>
          <w:bCs/>
          <w:color w:val="000000"/>
          <w:sz w:val="26"/>
          <w:lang w:val="en-US"/>
        </w:rPr>
        <w:t>gia</w:t>
      </w:r>
      <w:proofErr w:type="spellEnd"/>
      <w:r w:rsidRPr="008A50A4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8A50A4">
        <w:rPr>
          <w:b/>
          <w:bCs/>
          <w:color w:val="000000"/>
          <w:sz w:val="26"/>
          <w:lang w:val="en-US"/>
        </w:rPr>
        <w:t>đình</w:t>
      </w:r>
      <w:proofErr w:type="spellEnd"/>
      <w:r w:rsidRPr="008A50A4">
        <w:rPr>
          <w:b/>
          <w:bCs/>
          <w:color w:val="000000"/>
          <w:sz w:val="26"/>
          <w:lang w:val="en-US"/>
        </w:rPr>
        <w:t xml:space="preserve">, </w:t>
      </w:r>
      <w:proofErr w:type="spellStart"/>
      <w:r w:rsidRPr="008A50A4">
        <w:rPr>
          <w:b/>
          <w:bCs/>
          <w:color w:val="000000"/>
          <w:sz w:val="26"/>
          <w:lang w:val="en-US"/>
        </w:rPr>
        <w:t>Nhà</w:t>
      </w:r>
      <w:proofErr w:type="spellEnd"/>
      <w:r w:rsidRPr="008A50A4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8A50A4">
        <w:rPr>
          <w:b/>
          <w:bCs/>
          <w:color w:val="000000"/>
          <w:sz w:val="26"/>
          <w:lang w:val="en-US"/>
        </w:rPr>
        <w:t>nước</w:t>
      </w:r>
      <w:proofErr w:type="spellEnd"/>
      <w:r w:rsidRPr="008A50A4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8A50A4">
        <w:rPr>
          <w:b/>
          <w:bCs/>
          <w:color w:val="000000"/>
          <w:sz w:val="26"/>
          <w:lang w:val="en-US"/>
        </w:rPr>
        <w:t>và</w:t>
      </w:r>
      <w:proofErr w:type="spellEnd"/>
      <w:r w:rsidRPr="008A50A4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8A50A4">
        <w:rPr>
          <w:b/>
          <w:bCs/>
          <w:color w:val="000000"/>
          <w:sz w:val="26"/>
          <w:lang w:val="en-US"/>
        </w:rPr>
        <w:t>xã</w:t>
      </w:r>
      <w:proofErr w:type="spellEnd"/>
      <w:r w:rsidRPr="008A50A4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8A50A4">
        <w:rPr>
          <w:b/>
          <w:bCs/>
          <w:color w:val="000000"/>
          <w:sz w:val="26"/>
          <w:lang w:val="en-US"/>
        </w:rPr>
        <w:t>hội</w:t>
      </w:r>
      <w:proofErr w:type="spellEnd"/>
    </w:p>
    <w:p w:rsidR="001B1C12" w:rsidRPr="008A50A4" w:rsidRDefault="008A50A4" w:rsidP="001B1C12">
      <w:pPr>
        <w:spacing w:line="360" w:lineRule="auto"/>
        <w:jc w:val="both"/>
        <w:rPr>
          <w:color w:val="000000"/>
          <w:sz w:val="26"/>
          <w:lang w:val="en-US"/>
        </w:rPr>
      </w:pPr>
      <w:r w:rsidRPr="008A50A4">
        <w:rPr>
          <w:color w:val="000000"/>
          <w:sz w:val="26"/>
          <w:lang w:val="en-US"/>
        </w:rPr>
        <w:t xml:space="preserve">- Cha </w:t>
      </w:r>
      <w:proofErr w:type="spellStart"/>
      <w:r w:rsidRPr="008A50A4">
        <w:rPr>
          <w:color w:val="000000"/>
          <w:sz w:val="26"/>
          <w:lang w:val="en-US"/>
        </w:rPr>
        <w:t>mẹ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hoặc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người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đỡ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đầu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là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người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đầu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tiên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chịu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trách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nhiệm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về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việc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bảo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vệ</w:t>
      </w:r>
      <w:proofErr w:type="spellEnd"/>
      <w:r w:rsidRPr="008A50A4">
        <w:rPr>
          <w:color w:val="000000"/>
          <w:sz w:val="26"/>
          <w:lang w:val="en-US"/>
        </w:rPr>
        <w:t xml:space="preserve">, </w:t>
      </w:r>
      <w:proofErr w:type="spellStart"/>
      <w:r w:rsidRPr="008A50A4">
        <w:rPr>
          <w:color w:val="000000"/>
          <w:sz w:val="26"/>
          <w:lang w:val="en-US"/>
        </w:rPr>
        <w:t>chăm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sóc</w:t>
      </w:r>
      <w:proofErr w:type="spellEnd"/>
      <w:r w:rsidRPr="008A50A4">
        <w:rPr>
          <w:color w:val="000000"/>
          <w:sz w:val="26"/>
          <w:lang w:val="en-US"/>
        </w:rPr>
        <w:t xml:space="preserve">, </w:t>
      </w:r>
      <w:proofErr w:type="spellStart"/>
      <w:r w:rsidRPr="008A50A4">
        <w:rPr>
          <w:color w:val="000000"/>
          <w:sz w:val="26"/>
          <w:lang w:val="en-US"/>
        </w:rPr>
        <w:t>nuôi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dạy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trẻ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em</w:t>
      </w:r>
      <w:proofErr w:type="spellEnd"/>
      <w:r w:rsidRPr="008A50A4">
        <w:rPr>
          <w:color w:val="000000"/>
          <w:sz w:val="26"/>
          <w:lang w:val="en-US"/>
        </w:rPr>
        <w:t xml:space="preserve">, </w:t>
      </w:r>
      <w:proofErr w:type="spellStart"/>
      <w:r w:rsidRPr="008A50A4">
        <w:rPr>
          <w:color w:val="000000"/>
          <w:sz w:val="26"/>
          <w:lang w:val="en-US"/>
        </w:rPr>
        <w:t>tạo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điều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kiện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tốt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nhất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cho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sự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phát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triển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của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trẻ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em</w:t>
      </w:r>
      <w:proofErr w:type="spellEnd"/>
      <w:r w:rsidRPr="008A50A4">
        <w:rPr>
          <w:color w:val="000000"/>
          <w:sz w:val="26"/>
          <w:lang w:val="en-US"/>
        </w:rPr>
        <w:br/>
        <w:t xml:space="preserve">- </w:t>
      </w:r>
      <w:proofErr w:type="spellStart"/>
      <w:r w:rsidRPr="008A50A4">
        <w:rPr>
          <w:color w:val="000000"/>
          <w:sz w:val="26"/>
          <w:lang w:val="en-US"/>
        </w:rPr>
        <w:t>Nhà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nước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và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xã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hội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tạo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mọi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điều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kiện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tốt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nhất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để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bảo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vệ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quyền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lợi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của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trẻ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em</w:t>
      </w:r>
      <w:proofErr w:type="spellEnd"/>
      <w:r w:rsidRPr="008A50A4">
        <w:rPr>
          <w:color w:val="000000"/>
          <w:sz w:val="26"/>
          <w:lang w:val="en-US"/>
        </w:rPr>
        <w:t xml:space="preserve">, </w:t>
      </w:r>
      <w:proofErr w:type="spellStart"/>
      <w:r w:rsidRPr="008A50A4">
        <w:rPr>
          <w:color w:val="000000"/>
          <w:sz w:val="26"/>
          <w:lang w:val="en-US"/>
        </w:rPr>
        <w:t>có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trách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nhiệm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chăm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sóc</w:t>
      </w:r>
      <w:proofErr w:type="spellEnd"/>
      <w:r w:rsidRPr="008A50A4">
        <w:rPr>
          <w:color w:val="000000"/>
          <w:sz w:val="26"/>
          <w:lang w:val="en-US"/>
        </w:rPr>
        <w:t xml:space="preserve">, </w:t>
      </w:r>
      <w:proofErr w:type="spellStart"/>
      <w:r w:rsidRPr="008A50A4">
        <w:rPr>
          <w:color w:val="000000"/>
          <w:sz w:val="26"/>
          <w:lang w:val="en-US"/>
        </w:rPr>
        <w:t>giáo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dục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và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bồi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dưỡng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các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em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trở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thành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công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dân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có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ích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cho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đất</w:t>
      </w:r>
      <w:proofErr w:type="spellEnd"/>
      <w:r w:rsidRPr="008A50A4">
        <w:rPr>
          <w:color w:val="000000"/>
          <w:sz w:val="26"/>
          <w:lang w:val="en-US"/>
        </w:rPr>
        <w:t xml:space="preserve"> </w:t>
      </w:r>
      <w:proofErr w:type="spellStart"/>
      <w:r w:rsidRPr="008A50A4">
        <w:rPr>
          <w:color w:val="000000"/>
          <w:sz w:val="26"/>
          <w:lang w:val="en-US"/>
        </w:rPr>
        <w:t>nước</w:t>
      </w:r>
      <w:proofErr w:type="spellEnd"/>
    </w:p>
    <w:p w:rsidR="001B1C12" w:rsidRDefault="001B1C12" w:rsidP="001B1C12">
      <w:pPr>
        <w:spacing w:line="360" w:lineRule="auto"/>
        <w:jc w:val="both"/>
        <w:rPr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II. BÀI TẬP</w:t>
      </w:r>
    </w:p>
    <w:p w:rsidR="0002386E" w:rsidRDefault="008A50A4" w:rsidP="008A50A4">
      <w:pPr>
        <w:ind w:left="360"/>
      </w:pPr>
      <w:r>
        <w:lastRenderedPageBreak/>
        <w:t xml:space="preserve">A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, </w:t>
      </w:r>
      <w:proofErr w:type="spellStart"/>
      <w:proofErr w:type="gramStart"/>
      <w:r>
        <w:t>hành</w:t>
      </w:r>
      <w:proofErr w:type="spellEnd"/>
      <w:r>
        <w:t xml:space="preserve">  vi</w:t>
      </w:r>
      <w:proofErr w:type="gramEnd"/>
      <w:r>
        <w:t xml:space="preserve"> 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xâm</w:t>
      </w:r>
      <w:proofErr w:type="spellEnd"/>
      <w:r>
        <w:t xml:space="preserve">  </w:t>
      </w:r>
      <w:proofErr w:type="spellStart"/>
      <w:r>
        <w:t>phạm</w:t>
      </w:r>
      <w:proofErr w:type="spellEnd"/>
      <w:r>
        <w:t xml:space="preserve"> 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>:</w:t>
      </w:r>
    </w:p>
    <w:p w:rsidR="008A50A4" w:rsidRDefault="008A50A4" w:rsidP="008A50A4">
      <w:pPr>
        <w:pStyle w:val="ListParagraph"/>
        <w:numPr>
          <w:ilvl w:val="0"/>
          <w:numId w:val="10"/>
        </w:numPr>
      </w:pPr>
      <w:proofErr w:type="spellStart"/>
      <w:r>
        <w:t>Làm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chậm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8A50A4" w:rsidRDefault="008A50A4" w:rsidP="008A50A4">
      <w:pPr>
        <w:pStyle w:val="ListParagraph"/>
        <w:numPr>
          <w:ilvl w:val="0"/>
          <w:numId w:val="10"/>
        </w:numPr>
      </w:pPr>
      <w:proofErr w:type="spellStart"/>
      <w:r>
        <w:t>Đánh</w:t>
      </w:r>
      <w:proofErr w:type="spellEnd"/>
      <w:r>
        <w:t xml:space="preserve"> </w:t>
      </w:r>
      <w:proofErr w:type="spellStart"/>
      <w:r>
        <w:t>đập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>.</w:t>
      </w:r>
    </w:p>
    <w:p w:rsidR="008A50A4" w:rsidRDefault="008A50A4" w:rsidP="008A50A4">
      <w:pPr>
        <w:pStyle w:val="ListParagraph"/>
        <w:numPr>
          <w:ilvl w:val="0"/>
          <w:numId w:val="10"/>
        </w:numPr>
      </w:pPr>
      <w:proofErr w:type="spellStart"/>
      <w:r>
        <w:t>Đưa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hư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>.</w:t>
      </w:r>
    </w:p>
    <w:p w:rsidR="008A50A4" w:rsidRDefault="008A50A4" w:rsidP="008A50A4">
      <w:pPr>
        <w:pStyle w:val="ListParagraph"/>
        <w:numPr>
          <w:ilvl w:val="0"/>
          <w:numId w:val="10"/>
        </w:numPr>
      </w:pPr>
      <w:proofErr w:type="spellStart"/>
      <w:r>
        <w:t>Bắt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sống</w:t>
      </w:r>
      <w:proofErr w:type="spellEnd"/>
      <w:r>
        <w:t>.</w:t>
      </w:r>
    </w:p>
    <w:p w:rsidR="008A50A4" w:rsidRDefault="008A50A4" w:rsidP="008A50A4">
      <w:pPr>
        <w:pStyle w:val="ListParagraph"/>
        <w:numPr>
          <w:ilvl w:val="0"/>
          <w:numId w:val="10"/>
        </w:numPr>
      </w:pPr>
      <w:proofErr w:type="spellStart"/>
      <w:r>
        <w:t>Buộc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nghiện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proofErr w:type="gramStart"/>
      <w:r>
        <w:t>cai</w:t>
      </w:r>
      <w:proofErr w:type="spellEnd"/>
      <w:proofErr w:type="gramEnd"/>
      <w:r>
        <w:t xml:space="preserve"> </w:t>
      </w:r>
      <w:proofErr w:type="spellStart"/>
      <w:r>
        <w:t>nghiện</w:t>
      </w:r>
      <w:proofErr w:type="spellEnd"/>
      <w:r>
        <w:t>.</w:t>
      </w:r>
    </w:p>
    <w:p w:rsidR="008A50A4" w:rsidRDefault="008A50A4" w:rsidP="008A50A4">
      <w:pPr>
        <w:pStyle w:val="ListParagraph"/>
        <w:numPr>
          <w:ilvl w:val="0"/>
          <w:numId w:val="10"/>
        </w:numPr>
      </w:pPr>
      <w:proofErr w:type="spellStart"/>
      <w:r>
        <w:t>Dụ</w:t>
      </w:r>
      <w:proofErr w:type="spellEnd"/>
      <w:r>
        <w:t xml:space="preserve"> </w:t>
      </w:r>
      <w:proofErr w:type="spellStart"/>
      <w:r>
        <w:t>dỗ</w:t>
      </w:r>
      <w:proofErr w:type="spellEnd"/>
      <w:r>
        <w:t xml:space="preserve">, </w:t>
      </w:r>
      <w:proofErr w:type="spellStart"/>
      <w:r>
        <w:t>lôi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,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thuốc</w:t>
      </w:r>
      <w:proofErr w:type="spellEnd"/>
      <w:r>
        <w:t>.</w:t>
      </w:r>
    </w:p>
    <w:p w:rsidR="00F9484F" w:rsidRDefault="00F9484F" w:rsidP="00F9484F">
      <w:pPr>
        <w:pStyle w:val="ListParagraph"/>
      </w:pPr>
      <w:bookmarkStart w:id="0" w:name="_GoBack"/>
      <w:bookmarkEnd w:id="0"/>
    </w:p>
    <w:p w:rsidR="008A50A4" w:rsidRDefault="008A50A4" w:rsidP="008A50A4">
      <w:r>
        <w:t xml:space="preserve">  B.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daangops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, </w:t>
      </w:r>
      <w:proofErr w:type="spellStart"/>
      <w:r>
        <w:t>cgawm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>.</w:t>
      </w:r>
    </w:p>
    <w:p w:rsidR="00F9484F" w:rsidRDefault="00F9484F" w:rsidP="008A50A4"/>
    <w:p w:rsidR="008A50A4" w:rsidRDefault="008A50A4" w:rsidP="008A50A4">
      <w:r>
        <w:t xml:space="preserve">  C.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xấu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, </w:t>
      </w:r>
      <w:proofErr w:type="spellStart"/>
      <w:r>
        <w:t>lôi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 xml:space="preserve"> </w:t>
      </w:r>
      <w:proofErr w:type="spellStart"/>
      <w:r w:rsidR="00F9484F">
        <w:t>tôi</w:t>
      </w:r>
      <w:proofErr w:type="spellEnd"/>
      <w:r w:rsidR="00F9484F">
        <w:t xml:space="preserve"> </w:t>
      </w:r>
      <w:proofErr w:type="spellStart"/>
      <w:r w:rsidR="00F9484F">
        <w:t>phạm</w:t>
      </w:r>
      <w:proofErr w:type="spellEnd"/>
      <w:r w:rsidR="00F9484F">
        <w:t xml:space="preserve"> </w:t>
      </w:r>
      <w:proofErr w:type="spellStart"/>
      <w:r w:rsidR="00F9484F">
        <w:t>em</w:t>
      </w:r>
      <w:proofErr w:type="spellEnd"/>
      <w:r w:rsidR="00F9484F">
        <w:t xml:space="preserve"> </w:t>
      </w:r>
      <w:proofErr w:type="spellStart"/>
      <w:r w:rsidR="00F9484F">
        <w:t>sẽ</w:t>
      </w:r>
      <w:proofErr w:type="spellEnd"/>
      <w:r w:rsidR="00F9484F">
        <w:t xml:space="preserve"> </w:t>
      </w:r>
      <w:proofErr w:type="spellStart"/>
      <w:r w:rsidR="00F9484F">
        <w:t>làm</w:t>
      </w:r>
      <w:proofErr w:type="spellEnd"/>
      <w:r w:rsidR="00F9484F">
        <w:t xml:space="preserve"> </w:t>
      </w:r>
      <w:proofErr w:type="spellStart"/>
      <w:r w:rsidR="00F9484F">
        <w:t>gì</w:t>
      </w:r>
      <w:proofErr w:type="spellEnd"/>
      <w:r w:rsidR="00F9484F">
        <w:t>/</w:t>
      </w:r>
    </w:p>
    <w:p w:rsidR="00F9484F" w:rsidRDefault="00F9484F" w:rsidP="008A50A4">
      <w:r>
        <w:t xml:space="preserve">1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.</w:t>
      </w:r>
    </w:p>
    <w:p w:rsidR="00F9484F" w:rsidRDefault="00F9484F" w:rsidP="008A50A4">
      <w:r>
        <w:t xml:space="preserve">2. </w:t>
      </w:r>
      <w:proofErr w:type="spellStart"/>
      <w:r>
        <w:t>Im</w:t>
      </w:r>
      <w:proofErr w:type="spellEnd"/>
      <w:r>
        <w:t xml:space="preserve"> </w:t>
      </w:r>
      <w:proofErr w:type="spellStart"/>
      <w:r>
        <w:t>lặng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qua</w:t>
      </w:r>
    </w:p>
    <w:p w:rsidR="00F9484F" w:rsidRDefault="00F9484F" w:rsidP="008A50A4">
      <w:proofErr w:type="gramStart"/>
      <w:r>
        <w:t>3.Nói</w:t>
      </w:r>
      <w:proofErr w:type="gram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:rsidR="00F9484F" w:rsidRDefault="00F9484F" w:rsidP="008A50A4">
      <w:r>
        <w:t xml:space="preserve">4.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sợ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giỗ</w:t>
      </w:r>
      <w:proofErr w:type="spellEnd"/>
      <w:r>
        <w:t>.</w:t>
      </w:r>
    </w:p>
    <w:p w:rsidR="008A50A4" w:rsidRDefault="008A50A4" w:rsidP="008A50A4"/>
    <w:sectPr w:rsidR="008A50A4" w:rsidSect="00F9484F">
      <w:pgSz w:w="11907" w:h="16840" w:code="9"/>
      <w:pgMar w:top="864" w:right="1138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ED" w:rsidRDefault="004F03ED" w:rsidP="001B1C12">
      <w:r>
        <w:separator/>
      </w:r>
    </w:p>
  </w:endnote>
  <w:endnote w:type="continuationSeparator" w:id="0">
    <w:p w:rsidR="004F03ED" w:rsidRDefault="004F03ED" w:rsidP="001B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ED" w:rsidRDefault="004F03ED" w:rsidP="001B1C12">
      <w:r>
        <w:separator/>
      </w:r>
    </w:p>
  </w:footnote>
  <w:footnote w:type="continuationSeparator" w:id="0">
    <w:p w:rsidR="004F03ED" w:rsidRDefault="004F03ED" w:rsidP="001B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663"/>
    <w:multiLevelType w:val="hybridMultilevel"/>
    <w:tmpl w:val="A4109862"/>
    <w:lvl w:ilvl="0" w:tplc="87EA927C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A6EB9"/>
    <w:multiLevelType w:val="hybridMultilevel"/>
    <w:tmpl w:val="77E8980E"/>
    <w:lvl w:ilvl="0" w:tplc="99BC6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970AB"/>
    <w:multiLevelType w:val="hybridMultilevel"/>
    <w:tmpl w:val="1DE89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98809BD"/>
    <w:multiLevelType w:val="hybridMultilevel"/>
    <w:tmpl w:val="95CE90E6"/>
    <w:lvl w:ilvl="0" w:tplc="357AE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27E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8F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810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6F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6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8BD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ED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66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671E8A"/>
    <w:multiLevelType w:val="hybridMultilevel"/>
    <w:tmpl w:val="0F6E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515A"/>
    <w:multiLevelType w:val="hybridMultilevel"/>
    <w:tmpl w:val="76261C3A"/>
    <w:lvl w:ilvl="0" w:tplc="A808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544677E"/>
    <w:multiLevelType w:val="hybridMultilevel"/>
    <w:tmpl w:val="48A662CA"/>
    <w:lvl w:ilvl="0" w:tplc="A808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66B219E5"/>
    <w:multiLevelType w:val="hybridMultilevel"/>
    <w:tmpl w:val="2B10787E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3372F"/>
    <w:multiLevelType w:val="hybridMultilevel"/>
    <w:tmpl w:val="503A2FF0"/>
    <w:lvl w:ilvl="0" w:tplc="53C4E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10B1B"/>
    <w:multiLevelType w:val="hybridMultilevel"/>
    <w:tmpl w:val="8340D772"/>
    <w:lvl w:ilvl="0" w:tplc="AB7A1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6D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4C1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29F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E21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C5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CD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EC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C7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12"/>
    <w:rsid w:val="0002386E"/>
    <w:rsid w:val="001B1C12"/>
    <w:rsid w:val="004F03ED"/>
    <w:rsid w:val="008A50A4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12"/>
  </w:style>
  <w:style w:type="paragraph" w:styleId="Footer">
    <w:name w:val="footer"/>
    <w:basedOn w:val="Normal"/>
    <w:link w:val="FooterChar"/>
    <w:uiPriority w:val="99"/>
    <w:unhideWhenUsed/>
    <w:rsid w:val="001B1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12"/>
  </w:style>
  <w:style w:type="paragraph" w:styleId="NormalWeb">
    <w:name w:val="Normal (Web)"/>
    <w:basedOn w:val="Normal"/>
    <w:uiPriority w:val="99"/>
    <w:semiHidden/>
    <w:unhideWhenUsed/>
    <w:rsid w:val="008A50A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A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12"/>
  </w:style>
  <w:style w:type="paragraph" w:styleId="Footer">
    <w:name w:val="footer"/>
    <w:basedOn w:val="Normal"/>
    <w:link w:val="FooterChar"/>
    <w:uiPriority w:val="99"/>
    <w:unhideWhenUsed/>
    <w:rsid w:val="001B1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12"/>
  </w:style>
  <w:style w:type="paragraph" w:styleId="NormalWeb">
    <w:name w:val="Normal (Web)"/>
    <w:basedOn w:val="Normal"/>
    <w:uiPriority w:val="99"/>
    <w:semiHidden/>
    <w:unhideWhenUsed/>
    <w:rsid w:val="008A50A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A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5F90-ACBD-4BE8-9729-00770D1C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2020-04-10T10:26:00Z</dcterms:created>
  <dcterms:modified xsi:type="dcterms:W3CDTF">2020-04-10T10:54:00Z</dcterms:modified>
</cp:coreProperties>
</file>