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A2" w:rsidRPr="004B48A8" w:rsidRDefault="00F65BA2" w:rsidP="004B48A8">
      <w:pPr>
        <w:jc w:val="center"/>
        <w:rPr>
          <w:rFonts w:ascii="Times New Roman" w:hAnsi="Times New Roman"/>
          <w:b/>
          <w:sz w:val="28"/>
          <w:szCs w:val="28"/>
        </w:rPr>
      </w:pPr>
      <w:r w:rsidRPr="004B48A8">
        <w:rPr>
          <w:rFonts w:ascii="Times New Roman" w:hAnsi="Times New Roman"/>
          <w:b/>
          <w:sz w:val="28"/>
          <w:szCs w:val="28"/>
        </w:rPr>
        <w:t>Tiết 24  Bài 28, 28. BẢO VỆ VÀ KHAI THÁC RỪNG</w:t>
      </w:r>
    </w:p>
    <w:p w:rsidR="00F65BA2" w:rsidRPr="004B48A8" w:rsidRDefault="00F65BA2">
      <w:pPr>
        <w:rPr>
          <w:rFonts w:ascii="Times New Roman" w:hAnsi="Times New Roman"/>
          <w:b/>
          <w:sz w:val="28"/>
          <w:szCs w:val="28"/>
        </w:rPr>
      </w:pPr>
      <w:r w:rsidRPr="004B48A8">
        <w:rPr>
          <w:rFonts w:ascii="Times New Roman" w:hAnsi="Times New Roman"/>
          <w:b/>
          <w:sz w:val="28"/>
          <w:szCs w:val="28"/>
        </w:rPr>
        <w:t>I. Các loại khai thác rừng</w:t>
      </w:r>
    </w:p>
    <w:p w:rsidR="00F65BA2" w:rsidRPr="004B48A8" w:rsidRDefault="00F65BA2">
      <w:pPr>
        <w:rPr>
          <w:rFonts w:ascii="Times New Roman" w:hAnsi="Times New Roman"/>
          <w:sz w:val="28"/>
          <w:szCs w:val="28"/>
        </w:rPr>
      </w:pPr>
      <w:r w:rsidRPr="00743C1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hoc247.net/fckeditorimg/upload/images/11(117).PNG" style="width:411pt;height:244.5pt;visibility:visible">
            <v:imagedata r:id="rId4" o:title=""/>
          </v:shape>
        </w:pict>
      </w:r>
    </w:p>
    <w:p w:rsidR="00F65BA2" w:rsidRPr="004B48A8" w:rsidRDefault="00F65BA2">
      <w:pPr>
        <w:rPr>
          <w:rFonts w:ascii="Times New Roman" w:hAnsi="Times New Roman"/>
          <w:b/>
          <w:sz w:val="28"/>
          <w:szCs w:val="28"/>
        </w:rPr>
      </w:pPr>
      <w:r w:rsidRPr="004B48A8">
        <w:rPr>
          <w:rFonts w:ascii="Times New Roman" w:hAnsi="Times New Roman"/>
          <w:b/>
          <w:sz w:val="28"/>
          <w:szCs w:val="28"/>
        </w:rPr>
        <w:t>II. Điều kiện khai thác rừng hiện nay ở việt nam</w:t>
      </w:r>
    </w:p>
    <w:p w:rsidR="00F65BA2" w:rsidRPr="004B48A8" w:rsidRDefault="00F65BA2">
      <w:pPr>
        <w:rPr>
          <w:rFonts w:ascii="Times New Roman" w:hAnsi="Times New Roman"/>
          <w:sz w:val="28"/>
          <w:szCs w:val="28"/>
        </w:rPr>
      </w:pPr>
      <w:r w:rsidRPr="004B48A8">
        <w:rPr>
          <w:rFonts w:ascii="Times New Roman" w:hAnsi="Times New Roman"/>
          <w:sz w:val="28"/>
          <w:szCs w:val="28"/>
        </w:rPr>
        <w:t>1. Chỉ được khai thác chọn, không được khai thác trắng</w:t>
      </w:r>
    </w:p>
    <w:p w:rsidR="00F65BA2" w:rsidRPr="004B48A8" w:rsidRDefault="00F65BA2">
      <w:pPr>
        <w:rPr>
          <w:rFonts w:ascii="Times New Roman" w:hAnsi="Times New Roman"/>
          <w:sz w:val="28"/>
          <w:szCs w:val="28"/>
        </w:rPr>
      </w:pPr>
      <w:r w:rsidRPr="004B48A8">
        <w:rPr>
          <w:rFonts w:ascii="Times New Roman" w:hAnsi="Times New Roman"/>
          <w:sz w:val="28"/>
          <w:szCs w:val="28"/>
        </w:rPr>
        <w:t>2. Rừng còn nhiều cây gỗ to có giá trị kinh tế</w:t>
      </w:r>
    </w:p>
    <w:p w:rsidR="00F65BA2" w:rsidRPr="004B48A8" w:rsidRDefault="00F65BA2">
      <w:pPr>
        <w:rPr>
          <w:rFonts w:ascii="Times New Roman" w:hAnsi="Times New Roman"/>
          <w:sz w:val="28"/>
          <w:szCs w:val="28"/>
        </w:rPr>
      </w:pPr>
      <w:r w:rsidRPr="004B48A8">
        <w:rPr>
          <w:rFonts w:ascii="Times New Roman" w:hAnsi="Times New Roman"/>
          <w:sz w:val="28"/>
          <w:szCs w:val="28"/>
        </w:rPr>
        <w:t>3. Lượng gỗ khai thác chọn nhỏ hơn 35% lượng gỗ của khu rừng khai thác</w:t>
      </w:r>
    </w:p>
    <w:p w:rsidR="00F65BA2" w:rsidRPr="004B48A8" w:rsidRDefault="00F65BA2">
      <w:pPr>
        <w:rPr>
          <w:rFonts w:ascii="Times New Roman" w:hAnsi="Times New Roman"/>
          <w:b/>
          <w:sz w:val="28"/>
          <w:szCs w:val="28"/>
        </w:rPr>
      </w:pPr>
      <w:r w:rsidRPr="004B48A8">
        <w:rPr>
          <w:rFonts w:ascii="Times New Roman" w:hAnsi="Times New Roman"/>
          <w:b/>
          <w:sz w:val="28"/>
          <w:szCs w:val="28"/>
        </w:rPr>
        <w:t>III. Ý nghĩa của việc bảo vệ và khoanh nuôi rừng</w:t>
      </w:r>
    </w:p>
    <w:p w:rsidR="00F65BA2" w:rsidRDefault="00F65BA2" w:rsidP="004B48A8">
      <w:pPr>
        <w:pStyle w:val="NormalWeb"/>
        <w:spacing w:before="0" w:beforeAutospacing="0" w:after="0" w:afterAutospacing="0"/>
        <w:jc w:val="both"/>
        <w:rPr>
          <w:color w:val="000000"/>
          <w:kern w:val="24"/>
          <w:sz w:val="28"/>
          <w:szCs w:val="28"/>
        </w:rPr>
      </w:pPr>
      <w:r w:rsidRPr="004B48A8">
        <w:rPr>
          <w:color w:val="000000"/>
          <w:kern w:val="24"/>
          <w:sz w:val="28"/>
          <w:szCs w:val="28"/>
        </w:rPr>
        <w:t>Rừng là tài nguyên quý của đất nước, là một bộ phận quan trọng của môi trường sinh thái, có giá trị to lớn đối với đời sống và sản xuất của xã hội. Do đó cần phải có biện pháp bảo vệ rừng hiện có và phục hồi rừng đã mất.</w:t>
      </w:r>
    </w:p>
    <w:p w:rsidR="00F65BA2" w:rsidRDefault="00F65BA2" w:rsidP="004B48A8">
      <w:pPr>
        <w:pStyle w:val="NormalWeb"/>
        <w:spacing w:before="0" w:beforeAutospacing="0" w:after="0" w:afterAutospacing="0"/>
        <w:jc w:val="both"/>
        <w:rPr>
          <w:b/>
          <w:color w:val="000000"/>
          <w:kern w:val="24"/>
          <w:sz w:val="28"/>
          <w:szCs w:val="28"/>
        </w:rPr>
      </w:pPr>
      <w:r w:rsidRPr="00D52B51">
        <w:rPr>
          <w:b/>
          <w:color w:val="000000"/>
          <w:kern w:val="24"/>
          <w:sz w:val="28"/>
          <w:szCs w:val="28"/>
        </w:rPr>
        <w:t>IV. Bảo vệ rừng</w:t>
      </w:r>
    </w:p>
    <w:p w:rsidR="00F65BA2" w:rsidRDefault="00F65BA2" w:rsidP="004B48A8">
      <w:pPr>
        <w:pStyle w:val="NormalWeb"/>
        <w:spacing w:before="0" w:beforeAutospacing="0" w:after="0" w:afterAutospacing="0"/>
        <w:jc w:val="both"/>
        <w:rPr>
          <w:b/>
          <w:color w:val="000000"/>
          <w:kern w:val="24"/>
          <w:sz w:val="28"/>
          <w:szCs w:val="28"/>
        </w:rPr>
      </w:pPr>
      <w:r>
        <w:rPr>
          <w:b/>
          <w:color w:val="000000"/>
          <w:kern w:val="24"/>
          <w:sz w:val="28"/>
          <w:szCs w:val="28"/>
        </w:rPr>
        <w:t>1. Mục đích</w:t>
      </w:r>
    </w:p>
    <w:p w:rsidR="00F65BA2" w:rsidRPr="00D52B51" w:rsidRDefault="00F65BA2" w:rsidP="004B48A8">
      <w:pPr>
        <w:pStyle w:val="NormalWeb"/>
        <w:spacing w:before="0" w:beforeAutospacing="0" w:after="0" w:afterAutospacing="0"/>
        <w:jc w:val="both"/>
        <w:rPr>
          <w:color w:val="000000"/>
          <w:kern w:val="24"/>
          <w:sz w:val="28"/>
          <w:szCs w:val="28"/>
        </w:rPr>
      </w:pPr>
      <w:r w:rsidRPr="00D52B51">
        <w:rPr>
          <w:color w:val="000000"/>
          <w:kern w:val="24"/>
          <w:sz w:val="28"/>
          <w:szCs w:val="28"/>
        </w:rPr>
        <w:t>- Giữ gìn tài nguyên động vât, thực vật đất rừng hiện có</w:t>
      </w:r>
    </w:p>
    <w:p w:rsidR="00F65BA2" w:rsidRPr="00D52B51" w:rsidRDefault="00F65BA2" w:rsidP="004B48A8">
      <w:pPr>
        <w:pStyle w:val="NormalWeb"/>
        <w:spacing w:before="0" w:beforeAutospacing="0" w:after="0" w:afterAutospacing="0"/>
        <w:jc w:val="both"/>
        <w:rPr>
          <w:color w:val="000000"/>
          <w:kern w:val="24"/>
          <w:sz w:val="28"/>
          <w:szCs w:val="28"/>
        </w:rPr>
      </w:pPr>
      <w:r w:rsidRPr="00D52B51">
        <w:rPr>
          <w:color w:val="000000"/>
          <w:kern w:val="24"/>
          <w:sz w:val="28"/>
          <w:szCs w:val="28"/>
        </w:rPr>
        <w:t>- Tạo điều kiện thuận lợi để rừng phát triển, cho sản phẩm cao và tốt nhất</w:t>
      </w:r>
    </w:p>
    <w:p w:rsidR="00F65BA2" w:rsidRDefault="00F65BA2" w:rsidP="004B48A8">
      <w:pPr>
        <w:pStyle w:val="NormalWeb"/>
        <w:spacing w:before="0" w:beforeAutospacing="0" w:after="0" w:afterAutospacing="0"/>
        <w:jc w:val="both"/>
        <w:rPr>
          <w:b/>
          <w:color w:val="000000"/>
          <w:kern w:val="24"/>
          <w:sz w:val="28"/>
          <w:szCs w:val="28"/>
        </w:rPr>
      </w:pPr>
      <w:r>
        <w:rPr>
          <w:b/>
          <w:color w:val="000000"/>
          <w:kern w:val="24"/>
          <w:sz w:val="28"/>
          <w:szCs w:val="28"/>
        </w:rPr>
        <w:t>2. Biện pháp</w:t>
      </w:r>
    </w:p>
    <w:p w:rsidR="00F65BA2" w:rsidRPr="00D52B51" w:rsidRDefault="00F65BA2" w:rsidP="00D52B51">
      <w:pPr>
        <w:spacing w:after="0" w:line="240" w:lineRule="auto"/>
        <w:jc w:val="both"/>
        <w:rPr>
          <w:rFonts w:ascii="Times New Roman" w:hAnsi="Times New Roman"/>
          <w:sz w:val="24"/>
          <w:szCs w:val="24"/>
        </w:rPr>
      </w:pPr>
      <w:r w:rsidRPr="00D52B51">
        <w:rPr>
          <w:rFonts w:ascii="Times New Roman" w:hAnsi="Times New Roman"/>
          <w:color w:val="000000"/>
          <w:kern w:val="24"/>
          <w:sz w:val="28"/>
          <w:szCs w:val="28"/>
        </w:rPr>
        <w:t>- Nghiêm cấm mọi hành động phá hoại tài nguyên rừng, đất rừng.</w:t>
      </w:r>
    </w:p>
    <w:p w:rsidR="00F65BA2" w:rsidRPr="00D52B51" w:rsidRDefault="00F65BA2" w:rsidP="00D52B51">
      <w:pPr>
        <w:spacing w:after="0" w:line="240" w:lineRule="auto"/>
        <w:jc w:val="both"/>
        <w:rPr>
          <w:rFonts w:ascii="Times New Roman" w:hAnsi="Times New Roman"/>
          <w:sz w:val="24"/>
          <w:szCs w:val="24"/>
        </w:rPr>
      </w:pPr>
      <w:r w:rsidRPr="00D52B51">
        <w:rPr>
          <w:rFonts w:ascii="Times New Roman" w:hAnsi="Times New Roman"/>
          <w:color w:val="000000"/>
          <w:kern w:val="24"/>
          <w:sz w:val="28"/>
          <w:szCs w:val="28"/>
        </w:rPr>
        <w:t>- Chỉ được khai thác và sản xuất rừng khi đượ</w:t>
      </w:r>
      <w:r>
        <w:rPr>
          <w:rFonts w:ascii="Times New Roman" w:hAnsi="Times New Roman"/>
          <w:color w:val="000000"/>
          <w:kern w:val="24"/>
          <w:sz w:val="28"/>
          <w:szCs w:val="28"/>
        </w:rPr>
        <w:t xml:space="preserve">c cơ quan lâm </w:t>
      </w:r>
      <w:r w:rsidRPr="00D52B51">
        <w:rPr>
          <w:rFonts w:ascii="Times New Roman" w:hAnsi="Times New Roman"/>
          <w:color w:val="000000"/>
          <w:kern w:val="24"/>
          <w:sz w:val="28"/>
          <w:szCs w:val="28"/>
        </w:rPr>
        <w:t>nghiệp cấp giấy phép…</w:t>
      </w:r>
    </w:p>
    <w:p w:rsidR="00F65BA2" w:rsidRDefault="00F65BA2" w:rsidP="00FB783A">
      <w:pPr>
        <w:spacing w:after="0" w:line="240" w:lineRule="auto"/>
        <w:jc w:val="both"/>
        <w:rPr>
          <w:rFonts w:ascii="Times New Roman" w:hAnsi="Times New Roman"/>
          <w:color w:val="000000"/>
          <w:kern w:val="24"/>
          <w:sz w:val="28"/>
          <w:szCs w:val="28"/>
        </w:rPr>
      </w:pPr>
      <w:r w:rsidRPr="00D52B51">
        <w:rPr>
          <w:rFonts w:ascii="Times New Roman" w:hAnsi="Times New Roman"/>
          <w:color w:val="000000"/>
          <w:kern w:val="24"/>
          <w:sz w:val="28"/>
          <w:szCs w:val="28"/>
        </w:rPr>
        <w:t>- Chính quyền địa phương, cơ quan lâm nghiệp phải có kế hoạch và biện pháp về định canh, định cư, chăn nuôi gia súc…..</w:t>
      </w:r>
    </w:p>
    <w:p w:rsidR="00F65BA2" w:rsidRDefault="00F65BA2" w:rsidP="00FB783A">
      <w:pPr>
        <w:spacing w:after="0" w:line="240" w:lineRule="auto"/>
        <w:jc w:val="both"/>
        <w:rPr>
          <w:rFonts w:ascii="Times New Roman" w:hAnsi="Times New Roman"/>
          <w:color w:val="000000"/>
          <w:kern w:val="24"/>
          <w:sz w:val="28"/>
          <w:szCs w:val="28"/>
        </w:rPr>
      </w:pPr>
    </w:p>
    <w:p w:rsidR="00F65BA2" w:rsidRDefault="00F65BA2" w:rsidP="00FB783A">
      <w:pPr>
        <w:spacing w:after="0" w:line="240" w:lineRule="auto"/>
        <w:jc w:val="center"/>
        <w:rPr>
          <w:rFonts w:ascii="Times New Roman" w:hAnsi="Times New Roman"/>
          <w:b/>
          <w:color w:val="000000"/>
          <w:kern w:val="24"/>
          <w:sz w:val="28"/>
          <w:szCs w:val="28"/>
        </w:rPr>
      </w:pPr>
      <w:r w:rsidRPr="00FB783A">
        <w:rPr>
          <w:rFonts w:ascii="Times New Roman" w:hAnsi="Times New Roman"/>
          <w:b/>
          <w:color w:val="000000"/>
          <w:kern w:val="24"/>
          <w:sz w:val="28"/>
          <w:szCs w:val="28"/>
        </w:rPr>
        <w:t>CÂU HỎI</w:t>
      </w:r>
    </w:p>
    <w:p w:rsidR="00F65BA2" w:rsidRPr="006E3F1E" w:rsidRDefault="00F65BA2" w:rsidP="00FB783A">
      <w:pPr>
        <w:spacing w:after="0" w:line="240" w:lineRule="auto"/>
        <w:rPr>
          <w:rFonts w:ascii="Times New Roman" w:hAnsi="Times New Roman"/>
          <w:color w:val="000000"/>
          <w:kern w:val="24"/>
          <w:sz w:val="28"/>
          <w:szCs w:val="28"/>
        </w:rPr>
      </w:pPr>
      <w:r w:rsidRPr="006E3F1E">
        <w:rPr>
          <w:rFonts w:ascii="Times New Roman" w:hAnsi="Times New Roman"/>
          <w:color w:val="000000"/>
          <w:kern w:val="24"/>
          <w:sz w:val="28"/>
          <w:szCs w:val="28"/>
        </w:rPr>
        <w:t>Câu 1. Em hãy cho biết các loại khai thác rừng có những điểm giống nhau và khác nhau.</w:t>
      </w:r>
    </w:p>
    <w:p w:rsidR="00F65BA2" w:rsidRPr="006E3F1E" w:rsidRDefault="00F65BA2" w:rsidP="00FB783A">
      <w:pPr>
        <w:spacing w:after="0" w:line="240" w:lineRule="auto"/>
        <w:rPr>
          <w:rFonts w:ascii="Times New Roman" w:hAnsi="Times New Roman"/>
          <w:color w:val="000000"/>
          <w:kern w:val="24"/>
          <w:sz w:val="28"/>
          <w:szCs w:val="28"/>
        </w:rPr>
      </w:pPr>
      <w:r w:rsidRPr="006E3F1E">
        <w:rPr>
          <w:rFonts w:ascii="Times New Roman" w:hAnsi="Times New Roman"/>
          <w:color w:val="000000"/>
          <w:kern w:val="24"/>
          <w:sz w:val="28"/>
          <w:szCs w:val="28"/>
        </w:rPr>
        <w:t>Câu 2. Dùng các biện pháp nào để bảo vệ tài nguyên rừng và đất rừng</w:t>
      </w:r>
      <w:r>
        <w:rPr>
          <w:rFonts w:ascii="Times New Roman" w:hAnsi="Times New Roman"/>
          <w:color w:val="000000"/>
          <w:kern w:val="24"/>
          <w:sz w:val="28"/>
          <w:szCs w:val="28"/>
        </w:rPr>
        <w:t>?</w:t>
      </w:r>
      <w:bookmarkStart w:id="0" w:name="_GoBack"/>
      <w:bookmarkEnd w:id="0"/>
    </w:p>
    <w:p w:rsidR="00F65BA2" w:rsidRPr="006E3F1E" w:rsidRDefault="00F65BA2" w:rsidP="00FB783A">
      <w:pPr>
        <w:spacing w:after="0" w:line="240" w:lineRule="auto"/>
        <w:jc w:val="center"/>
        <w:rPr>
          <w:rFonts w:ascii="Times New Roman" w:hAnsi="Times New Roman"/>
          <w:sz w:val="24"/>
          <w:szCs w:val="24"/>
        </w:rPr>
      </w:pPr>
    </w:p>
    <w:sectPr w:rsidR="00F65BA2" w:rsidRPr="006E3F1E" w:rsidSect="00A64454">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8A8"/>
    <w:rsid w:val="00211BB3"/>
    <w:rsid w:val="002A5AE1"/>
    <w:rsid w:val="003909EC"/>
    <w:rsid w:val="004B48A8"/>
    <w:rsid w:val="006E0F0C"/>
    <w:rsid w:val="006E3F1E"/>
    <w:rsid w:val="00743C19"/>
    <w:rsid w:val="00A64454"/>
    <w:rsid w:val="00B4392B"/>
    <w:rsid w:val="00D52B51"/>
    <w:rsid w:val="00F65BA2"/>
    <w:rsid w:val="00FB78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B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8A8"/>
    <w:pPr>
      <w:ind w:left="720"/>
      <w:contextualSpacing/>
    </w:pPr>
  </w:style>
  <w:style w:type="paragraph" w:styleId="NormalWeb">
    <w:name w:val="Normal (Web)"/>
    <w:basedOn w:val="Normal"/>
    <w:uiPriority w:val="99"/>
    <w:rsid w:val="004B48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7872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174</Words>
  <Characters>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Tiết 24  Bài 28, 28</dc:title>
  <dc:subject/>
  <dc:creator>root</dc:creator>
  <cp:keywords/>
  <dc:description/>
  <cp:lastModifiedBy>Cao Xuân Long</cp:lastModifiedBy>
  <cp:revision>2</cp:revision>
  <dcterms:created xsi:type="dcterms:W3CDTF">2020-04-20T01:53:00Z</dcterms:created>
  <dcterms:modified xsi:type="dcterms:W3CDTF">2020-04-20T01:53:00Z</dcterms:modified>
</cp:coreProperties>
</file>